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7274DD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274DD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274DD" w:rsidRPr="004804BB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274DD" w:rsidRPr="004804BB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4804BB" w:rsidRPr="004804BB" w:rsidRDefault="004804BB" w:rsidP="004804B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8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НИПС-</w:t>
            </w:r>
            <w:proofErr w:type="spellStart"/>
            <w:r w:rsidRPr="0048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филиал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ПривГУПС</w:t>
            </w:r>
            <w:proofErr w:type="spellEnd"/>
          </w:p>
          <w:p w:rsidR="004804BB" w:rsidRPr="004804BB" w:rsidRDefault="004804B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274DD" w:rsidRPr="004804BB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74DD" w:rsidRPr="004804BB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74DD" w:rsidRPr="004804BB">
        <w:trPr>
          <w:trHeight w:hRule="exact" w:val="709"/>
        </w:trPr>
        <w:tc>
          <w:tcPr>
            <w:tcW w:w="426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74DD">
        <w:trPr>
          <w:trHeight w:hRule="exact" w:val="283"/>
        </w:trPr>
        <w:tc>
          <w:tcPr>
            <w:tcW w:w="426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274DD">
        <w:trPr>
          <w:trHeight w:hRule="exact" w:val="283"/>
        </w:trPr>
        <w:tc>
          <w:tcPr>
            <w:tcW w:w="426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274DD">
        <w:trPr>
          <w:trHeight w:hRule="exact" w:val="284"/>
        </w:trPr>
        <w:tc>
          <w:tcPr>
            <w:tcW w:w="426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274DD">
        <w:trPr>
          <w:trHeight w:hRule="exact" w:val="1134"/>
        </w:trPr>
        <w:tc>
          <w:tcPr>
            <w:tcW w:w="426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4DD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проектами</w:t>
            </w:r>
            <w:proofErr w:type="spellEnd"/>
          </w:p>
        </w:tc>
      </w:tr>
      <w:tr w:rsidR="007274DD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274DD">
        <w:trPr>
          <w:trHeight w:hRule="exact" w:val="567"/>
        </w:trPr>
        <w:tc>
          <w:tcPr>
            <w:tcW w:w="426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4DD" w:rsidRPr="004804BB">
        <w:trPr>
          <w:trHeight w:hRule="exact" w:val="488"/>
        </w:trPr>
        <w:tc>
          <w:tcPr>
            <w:tcW w:w="426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:rsidR="007274DD" w:rsidRP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 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Телекоммуникационные системы и сети железнодорожного транспорта</w:t>
            </w:r>
          </w:p>
        </w:tc>
      </w:tr>
      <w:tr w:rsidR="007274DD" w:rsidRPr="004804BB">
        <w:trPr>
          <w:trHeight w:hRule="exact" w:val="363"/>
        </w:trPr>
        <w:tc>
          <w:tcPr>
            <w:tcW w:w="426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74DD">
        <w:trPr>
          <w:trHeight w:hRule="exact" w:val="283"/>
        </w:trPr>
        <w:tc>
          <w:tcPr>
            <w:tcW w:w="426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274DD">
        <w:trPr>
          <w:trHeight w:hRule="exact" w:val="142"/>
        </w:trPr>
        <w:tc>
          <w:tcPr>
            <w:tcW w:w="426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4DD">
        <w:trPr>
          <w:trHeight w:hRule="exact" w:val="283"/>
        </w:trPr>
        <w:tc>
          <w:tcPr>
            <w:tcW w:w="426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7274DD">
        <w:trPr>
          <w:trHeight w:hRule="exact" w:val="142"/>
        </w:trPr>
        <w:tc>
          <w:tcPr>
            <w:tcW w:w="426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4DD">
        <w:trPr>
          <w:trHeight w:hRule="exact" w:val="284"/>
        </w:trPr>
        <w:tc>
          <w:tcPr>
            <w:tcW w:w="426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4DD">
        <w:trPr>
          <w:trHeight w:hRule="exact" w:val="425"/>
        </w:trPr>
        <w:tc>
          <w:tcPr>
            <w:tcW w:w="426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4DD">
        <w:trPr>
          <w:trHeight w:hRule="exact" w:val="283"/>
        </w:trPr>
        <w:tc>
          <w:tcPr>
            <w:tcW w:w="426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4DD">
        <w:trPr>
          <w:trHeight w:hRule="exact" w:val="488"/>
        </w:trPr>
        <w:tc>
          <w:tcPr>
            <w:tcW w:w="426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  <w:p w:rsidR="007274DD" w:rsidRDefault="004804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3</w:t>
            </w:r>
          </w:p>
        </w:tc>
        <w:tc>
          <w:tcPr>
            <w:tcW w:w="198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4DD" w:rsidRPr="004804BB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74D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274DD" w:rsidRDefault="004804B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274DD" w:rsidRDefault="004804B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274DD" w:rsidRDefault="004804B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4D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274DD" w:rsidRDefault="004804B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274DD" w:rsidRDefault="004804B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274DD" w:rsidRDefault="004804B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4D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4D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4D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4DD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Pr="004804BB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4D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4D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4D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4D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4DD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74DD" w:rsidRDefault="004804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7274DD" w:rsidRDefault="004804BB">
      <w:pPr>
        <w:rPr>
          <w:sz w:val="0"/>
          <w:szCs w:val="0"/>
        </w:rPr>
      </w:pPr>
      <w:r>
        <w:br w:type="page"/>
      </w:r>
    </w:p>
    <w:p w:rsidR="007274DD" w:rsidRDefault="007274DD">
      <w:pPr>
        <w:sectPr w:rsidR="007274D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274DD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274DD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Программу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составил(и):</w:t>
            </w:r>
          </w:p>
        </w:tc>
        <w:tc>
          <w:tcPr>
            <w:tcW w:w="852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4DD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Климова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В.В.</w:t>
            </w:r>
          </w:p>
        </w:tc>
      </w:tr>
      <w:tr w:rsidR="007274DD">
        <w:trPr>
          <w:trHeight w:hRule="exact" w:val="1984"/>
        </w:trPr>
        <w:tc>
          <w:tcPr>
            <w:tcW w:w="3828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4DD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4D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</w:tr>
      <w:tr w:rsidR="007274DD">
        <w:trPr>
          <w:trHeight w:hRule="exact" w:val="283"/>
        </w:trPr>
        <w:tc>
          <w:tcPr>
            <w:tcW w:w="3828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4DD" w:rsidRPr="004804BB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74DD" w:rsidRPr="004804BB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23.05.05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7274DD" w:rsidRPr="004804BB">
        <w:trPr>
          <w:trHeight w:hRule="exact" w:val="284"/>
        </w:trPr>
        <w:tc>
          <w:tcPr>
            <w:tcW w:w="3828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74DD" w:rsidRPr="004804B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274DD" w:rsidRPr="004804BB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 Направленность (профиль)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7274DD" w:rsidRPr="004804BB">
        <w:trPr>
          <w:trHeight w:hRule="exact" w:val="992"/>
        </w:trPr>
        <w:tc>
          <w:tcPr>
            <w:tcW w:w="3828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74DD" w:rsidRPr="004804B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274D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04BB" w:rsidRPr="004804BB" w:rsidRDefault="004804BB" w:rsidP="004804B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4804BB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7274DD" w:rsidRDefault="007274DD" w:rsidP="004804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274DD">
        <w:trPr>
          <w:trHeight w:hRule="exact" w:val="142"/>
        </w:trPr>
        <w:tc>
          <w:tcPr>
            <w:tcW w:w="3828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4DD" w:rsidRPr="004804BB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И.о. зав. кафедрой  к. соц. н., 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доцент  Чистяков В. А.</w:t>
            </w:r>
          </w:p>
        </w:tc>
      </w:tr>
    </w:tbl>
    <w:p w:rsidR="007274DD" w:rsidRPr="004804BB" w:rsidRDefault="004804BB">
      <w:pPr>
        <w:rPr>
          <w:sz w:val="0"/>
          <w:szCs w:val="0"/>
          <w:lang w:val="ru-RU"/>
        </w:rPr>
      </w:pPr>
      <w:r w:rsidRPr="004804BB">
        <w:rPr>
          <w:lang w:val="ru-RU"/>
        </w:rPr>
        <w:br w:type="page"/>
      </w:r>
    </w:p>
    <w:p w:rsidR="007274DD" w:rsidRPr="004804BB" w:rsidRDefault="007274DD">
      <w:pPr>
        <w:rPr>
          <w:lang w:val="ru-RU"/>
        </w:rPr>
        <w:sectPr w:rsidR="007274DD" w:rsidRPr="004804B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274DD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274DD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274DD" w:rsidRPr="004804BB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формирование знаний у обучающихся, в соответствии с требованиями,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установленными 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Федеральным государственным образовательным стандартом высшего образования, по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формированию универсальных компетенций, связанных с системой знаний обучающихся о методологии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проектами и об экономической деятельности как области науки, и способств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ующих решению задач в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видами профессиональной деятельности</w:t>
            </w:r>
          </w:p>
        </w:tc>
      </w:tr>
      <w:tr w:rsidR="007274DD" w:rsidRPr="004804BB">
        <w:trPr>
          <w:trHeight w:hRule="exact" w:val="284"/>
        </w:trPr>
        <w:tc>
          <w:tcPr>
            <w:tcW w:w="766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274DD" w:rsidRPr="004804BB" w:rsidRDefault="007274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74DD" w:rsidRPr="004804BB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274DD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Б1.О.27</w:t>
            </w:r>
          </w:p>
        </w:tc>
      </w:tr>
      <w:tr w:rsidR="007274DD">
        <w:trPr>
          <w:trHeight w:hRule="exact" w:val="142"/>
        </w:trPr>
        <w:tc>
          <w:tcPr>
            <w:tcW w:w="766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4DD" w:rsidRPr="004804BB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4804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274DD" w:rsidRPr="004804BB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 Способен управлять проектом на всех этапах его жизненного цикла</w:t>
            </w:r>
          </w:p>
        </w:tc>
      </w:tr>
      <w:tr w:rsidR="007274DD" w:rsidRPr="004804BB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7274DD" w:rsidRPr="004804BB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УК-2.2 Контролирует выполнение всех этапов и 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проекта, использует методы экономической оценки его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</w:t>
            </w:r>
          </w:p>
        </w:tc>
      </w:tr>
      <w:tr w:rsidR="007274DD" w:rsidRPr="004804BB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 Способен принимать обоснованные экономические решения в различных областях жизнедеятельности</w:t>
            </w:r>
          </w:p>
        </w:tc>
      </w:tr>
      <w:tr w:rsidR="007274DD" w:rsidRPr="004804BB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УК-9.1 Анализирует и критически оценивает информацию, необходимую для принятия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обоснованных экономических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</w:t>
            </w:r>
          </w:p>
        </w:tc>
      </w:tr>
      <w:tr w:rsidR="007274DD" w:rsidRPr="004804BB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УК-9.2 Применяет методы личного экономического и финансового планирования для достижения текущих и долгосрочных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финансовых целей, использует финансовые инструменты для управления личными финансами (личным бюджетом),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тролирует собственные экономические и финансовые риски</w:t>
            </w:r>
          </w:p>
        </w:tc>
      </w:tr>
      <w:tr w:rsidR="007274DD" w:rsidRPr="004804BB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7274DD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274DD" w:rsidRPr="004804BB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методологию и инструменты разработки проектов</w:t>
            </w:r>
          </w:p>
        </w:tc>
      </w:tr>
      <w:tr w:rsidR="007274DD" w:rsidRPr="004804BB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процессы управления проектами, входные ресурсы и результаты 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каждого процесса</w:t>
            </w:r>
          </w:p>
        </w:tc>
      </w:tr>
      <w:tr w:rsidR="007274DD" w:rsidRPr="004804BB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анализа и сбора экономической информации</w:t>
            </w:r>
          </w:p>
        </w:tc>
      </w:tr>
      <w:tr w:rsidR="007274DD" w:rsidRPr="004804BB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экономического и финансового планирования</w:t>
            </w:r>
          </w:p>
        </w:tc>
      </w:tr>
      <w:tr w:rsidR="007274DD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274DD" w:rsidRPr="004804BB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последовательно управлять реализацией проекта на всех его этапах, решая возникающие при этом проблемы</w:t>
            </w:r>
          </w:p>
        </w:tc>
      </w:tr>
      <w:tr w:rsidR="007274DD" w:rsidRPr="004804BB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ставить цели, задачи на каждом этапе реализации проекта и оценивать результаты реализации проектов и фаз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ими</w:t>
            </w:r>
          </w:p>
        </w:tc>
      </w:tr>
      <w:tr w:rsidR="007274DD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принимать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обоснованные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</w:p>
        </w:tc>
      </w:tr>
      <w:tr w:rsidR="007274DD" w:rsidRPr="004804BB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достигать текущие и долгосрочные финансовые цели, контролировать 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собственные экономические и финансовые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риски</w:t>
            </w:r>
          </w:p>
        </w:tc>
      </w:tr>
      <w:tr w:rsidR="007274DD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274DD" w:rsidRPr="004804B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принципами организации работы и управления проектной командой на разных стадиях осуществления проекта</w:t>
            </w:r>
          </w:p>
        </w:tc>
      </w:tr>
      <w:tr w:rsidR="007274DD" w:rsidRPr="004804B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планирования проекта и методами оценки эффективности проекта</w:t>
            </w:r>
          </w:p>
        </w:tc>
      </w:tr>
      <w:tr w:rsidR="007274DD" w:rsidRPr="004804B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оценки информации для принятия обоснованных экономических решений</w:t>
            </w:r>
          </w:p>
        </w:tc>
      </w:tr>
      <w:tr w:rsidR="007274DD" w:rsidRPr="004804BB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и инструментами управления личными финансами</w:t>
            </w:r>
          </w:p>
        </w:tc>
      </w:tr>
      <w:tr w:rsidR="007274DD" w:rsidRPr="004804BB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274DD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274D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микроэкономики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4D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Издержки производства, их виды и взаимосвязь с объемами выпуска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продукции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4DD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Издержки производства и методы их расчета /</w:t>
            </w:r>
            <w:proofErr w:type="spellStart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4D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Модель спроса и модель предложения. 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равновесной рыночной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цены /</w:t>
            </w:r>
            <w:proofErr w:type="spellStart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4D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4D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Ограниченность экономических ресурсов и проблема выбора в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4D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Потребности, блага, ресурсы и факторы производства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4D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макроэкономики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4DD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Совокупный спрос и совокупное предложение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4DD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Валовой внутренний продукт и методы его расчета /</w:t>
            </w:r>
            <w:proofErr w:type="spellStart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7274DD" w:rsidRDefault="004804BB">
      <w:pPr>
        <w:rPr>
          <w:sz w:val="0"/>
          <w:szCs w:val="0"/>
        </w:rPr>
      </w:pPr>
      <w:r>
        <w:br w:type="page"/>
      </w:r>
    </w:p>
    <w:p w:rsidR="007274DD" w:rsidRDefault="007274DD">
      <w:pPr>
        <w:sectPr w:rsidR="007274D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42"/>
        <w:gridCol w:w="60"/>
        <w:gridCol w:w="1687"/>
        <w:gridCol w:w="127"/>
        <w:gridCol w:w="2219"/>
        <w:gridCol w:w="141"/>
        <w:gridCol w:w="841"/>
        <w:gridCol w:w="154"/>
        <w:gridCol w:w="845"/>
        <w:gridCol w:w="572"/>
        <w:gridCol w:w="309"/>
        <w:gridCol w:w="1337"/>
      </w:tblGrid>
      <w:tr w:rsidR="007274DD" w:rsidTr="004804BB">
        <w:trPr>
          <w:trHeight w:hRule="exact" w:val="425"/>
        </w:trPr>
        <w:tc>
          <w:tcPr>
            <w:tcW w:w="4296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346" w:type="dxa"/>
            <w:gridSpan w:val="2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1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2" w:type="dxa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274DD" w:rsidTr="004804BB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6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Модель совокупного спроса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совокупного предложения /</w:t>
            </w:r>
            <w:proofErr w:type="spellStart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2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4DD" w:rsidTr="004804BB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6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 и инструменты макроэкономической политики /Ср/</w:t>
            </w:r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2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4DD" w:rsidTr="004804BB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6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Потребление, сбережение, инвестиции как факторы национального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/Ср/</w:t>
            </w:r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2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4DD" w:rsidTr="004804BB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6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Показатели, отражающие результаты национальной экономики</w:t>
            </w:r>
          </w:p>
          <w:p w:rsidR="007274DD" w:rsidRPr="004804BB" w:rsidRDefault="007274D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7274DD" w:rsidRP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2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4DD" w:rsidTr="004804B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56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Инфляция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безработица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2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4DD" w:rsidRPr="004804BB" w:rsidTr="004804BB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Ключевые концепции управления проектом и оценка его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эффективности</w:t>
            </w:r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2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274DD" w:rsidTr="004804B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6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2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4DD" w:rsidTr="004804BB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6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приемы управления проектами /Лек/</w:t>
            </w:r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2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4DD" w:rsidTr="004804BB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6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планирования и организации управления проектом, его жизненный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цикл /</w:t>
            </w:r>
            <w:proofErr w:type="spellStart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4DD" w:rsidTr="004804B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6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эффективность проекта и управление рисками /</w:t>
            </w:r>
            <w:proofErr w:type="spellStart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4DD" w:rsidTr="004804BB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6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управления проектами как направление развития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систем</w:t>
            </w:r>
          </w:p>
          <w:p w:rsidR="007274DD" w:rsidRDefault="004804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2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4DD" w:rsidTr="004804BB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56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работой, стоимостью и ресурсами проекта</w:t>
            </w:r>
          </w:p>
          <w:p w:rsidR="007274DD" w:rsidRPr="004804BB" w:rsidRDefault="007274D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7274DD" w:rsidRDefault="004804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2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4DD" w:rsidTr="004804B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Самостоятельная работа</w:t>
            </w:r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2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4DD" w:rsidTr="004804B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6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4DD" w:rsidTr="004804B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6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4DD" w:rsidTr="004804BB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6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22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4DD" w:rsidRPr="004804BB" w:rsidTr="004804B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</w:t>
            </w:r>
            <w:r w:rsidRPr="004804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часы на аттестацию</w:t>
            </w:r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2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274DD" w:rsidTr="004804B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6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контрольной работы /КА/</w:t>
            </w:r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2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4DD" w:rsidTr="004804BB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6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2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4DD" w:rsidTr="004804BB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274DD" w:rsidRPr="004804BB" w:rsidTr="004804BB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7274DD" w:rsidRP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по дисциплине (модулю), виды заданий, критерии их оценивания,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7274DD" w:rsidRP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екущий контроль успеваемости осуществляется преподавателем дисциплины (модуля), как правило, с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ющихся. Для фиксирования результатов текущего контроля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274DD" w:rsidRPr="004804BB" w:rsidTr="004804BB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274DD" w:rsidTr="004804BB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274DD" w:rsidTr="004804BB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274DD" w:rsidTr="004804B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274DD" w:rsidTr="004804BB">
        <w:trPr>
          <w:trHeight w:hRule="exact" w:val="82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Поликарпова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 И.</w:t>
            </w:r>
          </w:p>
        </w:tc>
        <w:tc>
          <w:tcPr>
            <w:tcW w:w="42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теория: Учебник и практикум для вузов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0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it.ru/bcode/453235</w:t>
              </w:r>
            </w:hyperlink>
          </w:p>
          <w:p w:rsid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274DD" w:rsidTr="004804BB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274DD" w:rsidTr="004804BB">
        <w:trPr>
          <w:trHeight w:hRule="exact" w:val="100"/>
        </w:trPr>
        <w:tc>
          <w:tcPr>
            <w:tcW w:w="4423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5" w:type="dxa"/>
            <w:gridSpan w:val="2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26" w:type="dxa"/>
            <w:gridSpan w:val="3"/>
          </w:tcPr>
          <w:p w:rsidR="007274DD" w:rsidRDefault="007274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7" w:type="dxa"/>
            <w:shd w:val="clear" w:color="C0C0C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7274DD" w:rsidTr="004804B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7274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274DD" w:rsidTr="004804BB">
        <w:trPr>
          <w:trHeight w:hRule="exact" w:val="115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Е.М.</w:t>
            </w:r>
          </w:p>
        </w:tc>
        <w:tc>
          <w:tcPr>
            <w:tcW w:w="41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практикумом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0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</w:t>
              </w:r>
              <w:bookmarkStart w:id="0" w:name="_GoBack"/>
              <w:bookmarkEnd w:id="0"/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/931302</w:t>
              </w:r>
            </w:hyperlink>
          </w:p>
          <w:p w:rsidR="004804BB" w:rsidRDefault="004804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274DD" w:rsidRPr="004804BB" w:rsidTr="004804BB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</w:t>
            </w:r>
            <w:r w:rsidRPr="004804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технологии, используемые при осуществлении образовательного процесса по дисциплине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274DD" w:rsidRPr="004804BB" w:rsidTr="004804BB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274DD" w:rsidTr="004804B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274DD" w:rsidRPr="004804BB" w:rsidTr="004804BB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4804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7274DD" w:rsidRPr="004804BB" w:rsidTr="004804B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«Макроэкономика» - информационно-аналитический раздел официального сайта Министерства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 РФ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info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minfin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prices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ph</w:t>
            </w:r>
            <w:proofErr w:type="spellEnd"/>
          </w:p>
        </w:tc>
      </w:tr>
      <w:tr w:rsidR="007274DD" w:rsidRPr="004804BB" w:rsidTr="004804B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multistat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/?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menu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=1</w:t>
            </w:r>
          </w:p>
        </w:tc>
      </w:tr>
      <w:tr w:rsidR="007274DD" w:rsidRPr="004804BB" w:rsidTr="004804B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«Библиотека управления» - Корпоративный Менеджмент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cfin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rubricator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shtml</w:t>
            </w:r>
            <w:proofErr w:type="spellEnd"/>
          </w:p>
        </w:tc>
      </w:tr>
      <w:tr w:rsidR="007274DD" w:rsidRPr="004804BB" w:rsidTr="004804B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образовательный портал «Экономика Социология Менеджмент»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ecsocman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hse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7274DD" w:rsidRPr="004804BB" w:rsidTr="004804B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Статистическая база данных ЕЭК ООН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unece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PXWeb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2015/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pxweb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STAT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STAT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__20-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ME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__1-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MEOV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7274DD" w:rsidRPr="004804BB" w:rsidTr="004804B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«Мировая экономика» - информационно-аналитический раздел официального сайта Министерства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 РФ-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info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minfin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orldecon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7274DD" w:rsidRPr="004804BB" w:rsidTr="004804B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«Бухгалтерский учет и отчетность» Минфина России -</w:t>
            </w:r>
            <w:r w:rsidRPr="004804B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minfin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perfomance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accounting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accounting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7274DD" w:rsidRPr="004804BB" w:rsidTr="004804B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7274DD" w:rsidRPr="004804BB" w:rsidTr="004804B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железнодорожном транспорте (ЭБ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7274DD" w:rsidTr="004804B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7274DD" w:rsidRPr="004804BB" w:rsidTr="004804B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7274DD" w:rsidTr="004804B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7274DD" w:rsidRPr="004804BB" w:rsidTr="004804BB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</w:t>
            </w:r>
            <w:r w:rsidRPr="004804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ЕРИАЛЬНО-ТЕХНИЧЕСКОЕ ОБЕСПЕЧЕНИЕ ДИСЦИПЛИНЫ (МОДУЛЯ)</w:t>
            </w:r>
          </w:p>
        </w:tc>
      </w:tr>
      <w:tr w:rsidR="007274DD" w:rsidRPr="004804BB" w:rsidTr="004804BB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для предоставления учебной 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274DD" w:rsidRPr="004804BB" w:rsidTr="004804BB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7274DD" w:rsidRPr="004804BB" w:rsidTr="004804B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Default="004804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4DD" w:rsidRPr="004804BB" w:rsidRDefault="004804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компьютерной техникой с </w:t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возможностью подключения к</w:t>
            </w:r>
            <w:r w:rsidRPr="004804BB">
              <w:rPr>
                <w:lang w:val="ru-RU"/>
              </w:rPr>
              <w:br/>
            </w:r>
            <w:r w:rsidRPr="004804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7274DD" w:rsidRDefault="004804BB">
      <w:r>
        <w:rPr>
          <w:color w:val="FFFFFF"/>
          <w:sz w:val="2"/>
          <w:szCs w:val="2"/>
        </w:rPr>
        <w:t>.</w:t>
      </w:r>
    </w:p>
    <w:sectPr w:rsidR="007274D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804BB"/>
    <w:rsid w:val="007274D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6DEEBE"/>
  <w15:docId w15:val="{AE99DA0B-91D0-46EF-BE65-595047556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804BB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4804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ok.ru/book/931302" TargetMode="External"/><Relationship Id="rId4" Type="http://schemas.openxmlformats.org/officeDocument/2006/relationships/hyperlink" Target="https://urait.ru/bcode/4532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1560</Words>
  <Characters>8897</Characters>
  <Application>Microsoft Office Word</Application>
  <DocSecurity>0</DocSecurity>
  <Lines>74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2026-2027_23_05_05-26-1-СОДПт-НИПС_plz_plx_Экономика и управление проектами</vt:lpstr>
      <vt:lpstr>Page1</vt:lpstr>
    </vt:vector>
  </TitlesOfParts>
  <Company/>
  <LinksUpToDate>false</LinksUpToDate>
  <CharactersWithSpaces>10437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2026-2027_23_05_05-26-1-СОДПт-НИПС_plz_plx_Экономика и управление проектами</dc:title>
  <dc:creator>FastReport.NET</dc:creator>
  <cp:lastModifiedBy>Специалист УМО 2</cp:lastModifiedBy>
  <cp:revision>2</cp:revision>
  <cp:lastPrinted>2026-06-23T12:25:00Z</cp:lastPrinted>
  <dcterms:created xsi:type="dcterms:W3CDTF">2026-06-23T12:22:00Z</dcterms:created>
  <dcterms:modified xsi:type="dcterms:W3CDTF">2026-06-23T12:26:00Z</dcterms:modified>
</cp:coreProperties>
</file>